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6BCD" w14:textId="2986A02A" w:rsidR="00531290" w:rsidRDefault="00363403" w:rsidP="005312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it-IT"/>
        </w:rPr>
      </w:pPr>
      <w:r>
        <w:rPr>
          <w:rFonts w:ascii="Calibri" w:eastAsia="Batang" w:hAnsi="Calibri" w:cs="Times New Roman"/>
          <w:b/>
          <w:i/>
          <w:noProof/>
          <w:sz w:val="40"/>
          <w:lang w:eastAsia="it-IT"/>
        </w:rPr>
        <w:drawing>
          <wp:anchor distT="0" distB="0" distL="114300" distR="114300" simplePos="0" relativeHeight="251660288" behindDoc="0" locked="0" layoutInCell="1" allowOverlap="1" wp14:anchorId="3807071F" wp14:editId="58B8FF85">
            <wp:simplePos x="0" y="0"/>
            <wp:positionH relativeFrom="column">
              <wp:posOffset>5595620</wp:posOffset>
            </wp:positionH>
            <wp:positionV relativeFrom="paragraph">
              <wp:posOffset>-391795</wp:posOffset>
            </wp:positionV>
            <wp:extent cx="826770" cy="545438"/>
            <wp:effectExtent l="0" t="0" r="0" b="7620"/>
            <wp:wrapNone/>
            <wp:docPr id="15911867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45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44F">
        <w:rPr>
          <w:rFonts w:ascii="Adobe Garamond Pro Bold" w:eastAsia="Times New Roman" w:hAnsi="Adobe Garamond Pro Bold" w:cs="Times New Roman"/>
          <w:b/>
          <w:noProof/>
          <w:sz w:val="32"/>
          <w:szCs w:val="40"/>
          <w:lang w:eastAsia="it-IT"/>
        </w:rPr>
        <w:drawing>
          <wp:anchor distT="0" distB="0" distL="114300" distR="114300" simplePos="0" relativeHeight="251659264" behindDoc="0" locked="0" layoutInCell="1" allowOverlap="1" wp14:anchorId="2FB9EDC7" wp14:editId="1C3F1B1C">
            <wp:simplePos x="0" y="0"/>
            <wp:positionH relativeFrom="column">
              <wp:posOffset>-10160</wp:posOffset>
            </wp:positionH>
            <wp:positionV relativeFrom="paragraph">
              <wp:posOffset>-286385</wp:posOffset>
            </wp:positionV>
            <wp:extent cx="349885" cy="498475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AD9C7" w14:textId="77777777" w:rsidR="00531290" w:rsidRPr="00531290" w:rsidRDefault="00531290" w:rsidP="00531290">
      <w:pPr>
        <w:spacing w:after="0" w:line="240" w:lineRule="auto"/>
        <w:contextualSpacing/>
        <w:rPr>
          <w:rFonts w:ascii="Times New Roman" w:eastAsia="Times New Roman" w:hAnsi="Times New Roman" w:cs="Times New Roman"/>
          <w:sz w:val="4"/>
          <w:szCs w:val="32"/>
          <w:lang w:eastAsia="it-IT"/>
        </w:rPr>
      </w:pPr>
    </w:p>
    <w:p w14:paraId="767188EC" w14:textId="0FA0DE8E" w:rsidR="00531290" w:rsidRPr="00531290" w:rsidRDefault="00531290" w:rsidP="00531290">
      <w:pPr>
        <w:spacing w:after="0" w:line="240" w:lineRule="auto"/>
        <w:contextualSpacing/>
        <w:jc w:val="center"/>
        <w:rPr>
          <w:rFonts w:ascii="Calibri" w:eastAsia="Batang" w:hAnsi="Calibri" w:cs="Times New Roman"/>
          <w:b/>
          <w:i/>
          <w:noProof/>
          <w:sz w:val="40"/>
          <w:lang w:eastAsia="it-IT"/>
        </w:rPr>
      </w:pPr>
      <w:r w:rsidRPr="00531290">
        <w:rPr>
          <w:rFonts w:ascii="Calibri" w:eastAsia="Batang" w:hAnsi="Calibri" w:cs="Times New Roman"/>
          <w:b/>
          <w:i/>
          <w:noProof/>
          <w:sz w:val="40"/>
          <w:lang w:eastAsia="it-IT"/>
        </w:rPr>
        <w:t xml:space="preserve">Ambito Territoriale di Caccia </w:t>
      </w:r>
      <w:r w:rsidR="00363403">
        <w:rPr>
          <w:rFonts w:ascii="Calibri" w:eastAsia="Batang" w:hAnsi="Calibri" w:cs="Times New Roman"/>
          <w:b/>
          <w:i/>
          <w:noProof/>
          <w:sz w:val="40"/>
          <w:lang w:eastAsia="it-IT"/>
        </w:rPr>
        <w:t>L’AQUILA</w:t>
      </w:r>
    </w:p>
    <w:p w14:paraId="7C9EB992" w14:textId="066A611B" w:rsidR="00531290" w:rsidRDefault="001025DA" w:rsidP="00531290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Proposta di candidatura </w:t>
      </w:r>
      <w:r w:rsidR="00A25F84">
        <w:rPr>
          <w:rFonts w:ascii="Calibri" w:eastAsia="Calibri" w:hAnsi="Calibri" w:cs="Times New Roman"/>
          <w:b/>
        </w:rPr>
        <w:t xml:space="preserve">a </w:t>
      </w:r>
      <w:r>
        <w:rPr>
          <w:rFonts w:ascii="Calibri" w:eastAsia="Calibri" w:hAnsi="Calibri" w:cs="Times New Roman"/>
          <w:b/>
        </w:rPr>
        <w:t xml:space="preserve">ruolo di Responsabile di caccia di selezione (RCS) e vice RCS </w:t>
      </w:r>
    </w:p>
    <w:p w14:paraId="59C86820" w14:textId="45AEB9D3" w:rsidR="001025DA" w:rsidRPr="00531290" w:rsidRDefault="001025DA" w:rsidP="00531290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</w:t>
      </w:r>
      <w:r w:rsidRPr="001025DA">
        <w:rPr>
          <w:rFonts w:ascii="Calibri" w:eastAsia="Calibri" w:hAnsi="Calibri" w:cs="Times New Roman"/>
          <w:b/>
        </w:rPr>
        <w:t xml:space="preserve">rticolo </w:t>
      </w:r>
      <w:r w:rsidR="00744C40">
        <w:rPr>
          <w:rFonts w:ascii="Calibri" w:eastAsia="Calibri" w:hAnsi="Calibri" w:cs="Times New Roman"/>
          <w:b/>
        </w:rPr>
        <w:t>9</w:t>
      </w:r>
      <w:r w:rsidRPr="001025DA">
        <w:rPr>
          <w:rFonts w:ascii="Calibri" w:eastAsia="Calibri" w:hAnsi="Calibri" w:cs="Times New Roman"/>
          <w:b/>
        </w:rPr>
        <w:t>, punto 1 e 2 del Disciplinare operativo regionale per la caccia di selezione al cinghiale</w:t>
      </w:r>
      <w:r w:rsidR="00744C40">
        <w:rPr>
          <w:rFonts w:ascii="Calibri" w:eastAsia="Calibri" w:hAnsi="Calibri" w:cs="Times New Roman"/>
          <w:b/>
        </w:rPr>
        <w:t xml:space="preserve"> (Allegato III, DGR 343)</w:t>
      </w:r>
    </w:p>
    <w:p w14:paraId="34126E65" w14:textId="77777777" w:rsidR="001025DA" w:rsidRPr="007D0941" w:rsidRDefault="001025DA" w:rsidP="00531290">
      <w:pPr>
        <w:spacing w:after="0" w:line="240" w:lineRule="auto"/>
        <w:jc w:val="center"/>
        <w:rPr>
          <w:rFonts w:ascii="Calibri" w:eastAsia="Calibri" w:hAnsi="Calibri" w:cs="Times New Roman"/>
          <w:sz w:val="8"/>
          <w:szCs w:val="8"/>
        </w:rPr>
      </w:pPr>
    </w:p>
    <w:p w14:paraId="70420F58" w14:textId="088366FB" w:rsidR="00531290" w:rsidRPr="00531290" w:rsidRDefault="00531290" w:rsidP="00531290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31290">
        <w:rPr>
          <w:rFonts w:ascii="Calibri" w:eastAsia="Calibri" w:hAnsi="Calibri" w:cs="Times New Roman"/>
        </w:rPr>
        <w:t>(Compilare in stampatello e firmare per esteso)</w:t>
      </w:r>
    </w:p>
    <w:p w14:paraId="3153A62B" w14:textId="77777777" w:rsidR="00531290" w:rsidRPr="00531290" w:rsidRDefault="00531290" w:rsidP="00531290">
      <w:pPr>
        <w:spacing w:after="0" w:line="240" w:lineRule="auto"/>
        <w:contextualSpacing/>
        <w:jc w:val="center"/>
        <w:rPr>
          <w:rFonts w:ascii="Calibri" w:eastAsia="Calibri" w:hAnsi="Calibri" w:cs="Times New Roman"/>
          <w:b/>
          <w:i/>
          <w:sz w:val="20"/>
        </w:rPr>
      </w:pPr>
    </w:p>
    <w:p w14:paraId="711A9B8E" w14:textId="3676443D" w:rsidR="00531290" w:rsidRPr="00531290" w:rsidRDefault="00531290" w:rsidP="00531290">
      <w:pPr>
        <w:spacing w:after="0" w:line="240" w:lineRule="auto"/>
        <w:ind w:firstLine="5670"/>
        <w:contextualSpacing/>
        <w:rPr>
          <w:rFonts w:ascii="Calibri" w:eastAsia="Calibri" w:hAnsi="Calibri" w:cs="Times New Roman"/>
          <w:sz w:val="24"/>
        </w:rPr>
      </w:pPr>
      <w:r w:rsidRPr="00531290">
        <w:rPr>
          <w:rFonts w:ascii="Calibri" w:eastAsia="Calibri" w:hAnsi="Calibri" w:cs="Times New Roman"/>
          <w:sz w:val="24"/>
        </w:rPr>
        <w:t xml:space="preserve">  all’ATC </w:t>
      </w:r>
      <w:r w:rsidR="00363403">
        <w:rPr>
          <w:rFonts w:ascii="Calibri" w:eastAsia="Calibri" w:hAnsi="Calibri" w:cs="Times New Roman"/>
          <w:sz w:val="24"/>
        </w:rPr>
        <w:t>L’Aquila</w:t>
      </w:r>
    </w:p>
    <w:p w14:paraId="24CE91EB" w14:textId="355405A3" w:rsidR="00531290" w:rsidRPr="00531290" w:rsidRDefault="00D97637" w:rsidP="00531290">
      <w:pPr>
        <w:spacing w:after="0" w:line="240" w:lineRule="auto"/>
        <w:ind w:firstLine="6096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via Salaria Antica Est 86/f</w:t>
      </w:r>
    </w:p>
    <w:p w14:paraId="23C0BD9D" w14:textId="2155E593" w:rsidR="00531290" w:rsidRDefault="00531290" w:rsidP="00531290">
      <w:pPr>
        <w:spacing w:after="0" w:line="240" w:lineRule="auto"/>
        <w:ind w:firstLine="6096"/>
        <w:contextualSpacing/>
        <w:rPr>
          <w:rFonts w:ascii="Calibri" w:eastAsia="Calibri" w:hAnsi="Calibri" w:cs="Times New Roman"/>
          <w:sz w:val="24"/>
        </w:rPr>
      </w:pPr>
      <w:r w:rsidRPr="00531290">
        <w:rPr>
          <w:rFonts w:ascii="Calibri" w:eastAsia="Calibri" w:hAnsi="Calibri" w:cs="Times New Roman"/>
          <w:sz w:val="24"/>
        </w:rPr>
        <w:t>67</w:t>
      </w:r>
      <w:r w:rsidR="00363403">
        <w:rPr>
          <w:rFonts w:ascii="Calibri" w:eastAsia="Calibri" w:hAnsi="Calibri" w:cs="Times New Roman"/>
          <w:sz w:val="24"/>
        </w:rPr>
        <w:t>100 L’Aquila</w:t>
      </w:r>
      <w:r w:rsidRPr="00531290">
        <w:rPr>
          <w:rFonts w:ascii="Calibri" w:eastAsia="Calibri" w:hAnsi="Calibri" w:cs="Times New Roman"/>
          <w:sz w:val="24"/>
        </w:rPr>
        <w:t xml:space="preserve"> (AQ)</w:t>
      </w:r>
    </w:p>
    <w:p w14:paraId="6C435F2B" w14:textId="6FA6D4FA" w:rsidR="001025DA" w:rsidRPr="007D0941" w:rsidRDefault="001025DA" w:rsidP="00531290">
      <w:pPr>
        <w:spacing w:after="0" w:line="240" w:lineRule="auto"/>
        <w:ind w:firstLine="6096"/>
        <w:contextualSpacing/>
        <w:rPr>
          <w:rFonts w:ascii="Calibri" w:eastAsia="Calibri" w:hAnsi="Calibri" w:cs="Times New Roman"/>
          <w:sz w:val="8"/>
          <w:szCs w:val="6"/>
        </w:rPr>
      </w:pPr>
    </w:p>
    <w:p w14:paraId="6E456B6F" w14:textId="33A295D1" w:rsidR="001025DA" w:rsidRPr="00531290" w:rsidRDefault="001025DA" w:rsidP="00531290">
      <w:pPr>
        <w:spacing w:after="0" w:line="240" w:lineRule="auto"/>
        <w:ind w:firstLine="6096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c.a. Comitato di Gestione ATC</w:t>
      </w:r>
    </w:p>
    <w:p w14:paraId="3436F053" w14:textId="77777777" w:rsidR="00531290" w:rsidRPr="00531290" w:rsidRDefault="00531290" w:rsidP="00531290">
      <w:p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</w:p>
    <w:p w14:paraId="19F097D6" w14:textId="77777777" w:rsidR="00531290" w:rsidRPr="00531290" w:rsidRDefault="00531290" w:rsidP="007D0941">
      <w:pPr>
        <w:spacing w:after="0" w:line="240" w:lineRule="auto"/>
        <w:contextualSpacing/>
        <w:rPr>
          <w:rFonts w:ascii="Calibri" w:eastAsia="Calibri" w:hAnsi="Calibri" w:cs="Times New Roman"/>
          <w:b/>
          <w:i/>
        </w:rPr>
      </w:pPr>
    </w:p>
    <w:p w14:paraId="3DFD9DBF" w14:textId="2BDA7342" w:rsidR="00531290" w:rsidRPr="00531290" w:rsidRDefault="00531290" w:rsidP="007D0941">
      <w:pPr>
        <w:spacing w:after="0" w:line="360" w:lineRule="auto"/>
        <w:contextualSpacing/>
        <w:rPr>
          <w:rFonts w:ascii="Calibri" w:eastAsia="Calibri" w:hAnsi="Calibri" w:cs="Times New Roman"/>
          <w:sz w:val="24"/>
        </w:rPr>
      </w:pPr>
      <w:r w:rsidRPr="00531290">
        <w:rPr>
          <w:rFonts w:ascii="Calibri" w:eastAsia="Calibri" w:hAnsi="Calibri" w:cs="Times New Roman"/>
          <w:sz w:val="24"/>
        </w:rPr>
        <w:t>Il sottoscritto ________________________________________________________</w:t>
      </w:r>
      <w:r w:rsidR="00692C8B">
        <w:rPr>
          <w:rFonts w:ascii="Calibri" w:eastAsia="Calibri" w:hAnsi="Calibri" w:cs="Times New Roman"/>
          <w:sz w:val="24"/>
        </w:rPr>
        <w:t>_</w:t>
      </w:r>
      <w:r w:rsidRPr="00531290">
        <w:rPr>
          <w:rFonts w:ascii="Calibri" w:eastAsia="Calibri" w:hAnsi="Calibri" w:cs="Times New Roman"/>
          <w:sz w:val="24"/>
        </w:rPr>
        <w:t>_________</w:t>
      </w:r>
    </w:p>
    <w:p w14:paraId="2BF50A74" w14:textId="31911725" w:rsidR="00531290" w:rsidRPr="00531290" w:rsidRDefault="00531290" w:rsidP="007D0941">
      <w:pPr>
        <w:spacing w:after="0" w:line="360" w:lineRule="auto"/>
        <w:contextualSpacing/>
        <w:rPr>
          <w:rFonts w:ascii="Calibri" w:eastAsia="Calibri" w:hAnsi="Calibri" w:cs="Times New Roman"/>
          <w:sz w:val="24"/>
        </w:rPr>
      </w:pPr>
      <w:r w:rsidRPr="00531290">
        <w:rPr>
          <w:rFonts w:ascii="Calibri" w:eastAsia="Calibri" w:hAnsi="Calibri" w:cs="Times New Roman"/>
          <w:sz w:val="24"/>
        </w:rPr>
        <w:t>residente in ___________________________________cellulare ____</w:t>
      </w:r>
      <w:r w:rsidR="00692C8B">
        <w:rPr>
          <w:rFonts w:ascii="Calibri" w:eastAsia="Calibri" w:hAnsi="Calibri" w:cs="Times New Roman"/>
          <w:sz w:val="24"/>
        </w:rPr>
        <w:t>___</w:t>
      </w:r>
      <w:r w:rsidRPr="00531290">
        <w:rPr>
          <w:rFonts w:ascii="Calibri" w:eastAsia="Calibri" w:hAnsi="Calibri" w:cs="Times New Roman"/>
          <w:sz w:val="24"/>
        </w:rPr>
        <w:t>__________________</w:t>
      </w:r>
    </w:p>
    <w:p w14:paraId="32701FD6" w14:textId="77777777" w:rsidR="007D0941" w:rsidRPr="007D0941" w:rsidRDefault="007D0941" w:rsidP="001025DA">
      <w:pPr>
        <w:spacing w:after="0" w:line="240" w:lineRule="auto"/>
        <w:jc w:val="center"/>
        <w:rPr>
          <w:rFonts w:ascii="Calibri" w:eastAsia="Calibri" w:hAnsi="Calibri" w:cs="Times New Roman"/>
          <w:b/>
          <w:sz w:val="12"/>
          <w:szCs w:val="10"/>
        </w:rPr>
      </w:pPr>
    </w:p>
    <w:p w14:paraId="77E86564" w14:textId="36A3254B" w:rsidR="007D0941" w:rsidRDefault="00531290" w:rsidP="001025D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7D0941">
        <w:rPr>
          <w:rFonts w:ascii="Calibri" w:eastAsia="Calibri" w:hAnsi="Calibri" w:cs="Times New Roman"/>
          <w:b/>
          <w:sz w:val="24"/>
        </w:rPr>
        <w:t xml:space="preserve">con la presente </w:t>
      </w:r>
      <w:r w:rsidR="001025DA" w:rsidRPr="007D0941">
        <w:rPr>
          <w:rFonts w:ascii="Calibri" w:eastAsia="Calibri" w:hAnsi="Calibri" w:cs="Times New Roman"/>
          <w:b/>
          <w:sz w:val="24"/>
        </w:rPr>
        <w:t>comunica la propria diponibilità a ricoprire il ruolo di</w:t>
      </w:r>
    </w:p>
    <w:p w14:paraId="23985226" w14:textId="528BB5A5" w:rsidR="001025DA" w:rsidRPr="007D0941" w:rsidRDefault="001025DA" w:rsidP="001025D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7D0941">
        <w:rPr>
          <w:rFonts w:ascii="Calibri" w:eastAsia="Calibri" w:hAnsi="Calibri" w:cs="Times New Roman"/>
          <w:b/>
          <w:sz w:val="24"/>
        </w:rPr>
        <w:t>Responsabile di Caccia di Selezione (RCS) o vice RCS</w:t>
      </w:r>
      <w:r w:rsidR="00AA012C">
        <w:rPr>
          <w:rFonts w:ascii="Calibri" w:eastAsia="Calibri" w:hAnsi="Calibri" w:cs="Times New Roman"/>
          <w:b/>
          <w:sz w:val="24"/>
        </w:rPr>
        <w:t xml:space="preserve"> nella</w:t>
      </w:r>
    </w:p>
    <w:p w14:paraId="59C557C7" w14:textId="02C54616" w:rsidR="001025DA" w:rsidRPr="007D0941" w:rsidRDefault="001025DA" w:rsidP="007D0941">
      <w:pPr>
        <w:spacing w:after="0" w:line="240" w:lineRule="auto"/>
        <w:rPr>
          <w:rFonts w:ascii="Calibri" w:eastAsia="Calibri" w:hAnsi="Calibri" w:cs="Times New Roman"/>
          <w:b/>
          <w:sz w:val="20"/>
          <w:szCs w:val="18"/>
        </w:rPr>
      </w:pPr>
    </w:p>
    <w:p w14:paraId="26124BF9" w14:textId="77777777" w:rsidR="00AA012C" w:rsidRDefault="001025DA" w:rsidP="007D0941">
      <w:pPr>
        <w:spacing w:after="0" w:line="360" w:lineRule="auto"/>
        <w:rPr>
          <w:rFonts w:ascii="Calibri" w:eastAsia="Calibri" w:hAnsi="Calibri" w:cs="Times New Roman"/>
          <w:sz w:val="24"/>
        </w:rPr>
      </w:pPr>
      <w:r w:rsidRPr="001025DA">
        <w:rPr>
          <w:sz w:val="32"/>
          <w:szCs w:val="32"/>
        </w:rPr>
        <w:sym w:font="Symbol" w:char="F080"/>
      </w:r>
      <w:r w:rsidRPr="001025DA">
        <w:rPr>
          <w:rFonts w:ascii="Calibri" w:eastAsia="Calibri" w:hAnsi="Calibri" w:cs="Times New Roman"/>
          <w:sz w:val="36"/>
          <w:szCs w:val="32"/>
        </w:rPr>
        <w:t xml:space="preserve"> </w:t>
      </w:r>
      <w:r w:rsidRPr="001025DA">
        <w:rPr>
          <w:rFonts w:ascii="Calibri" w:eastAsia="Calibri" w:hAnsi="Calibri" w:cs="Times New Roman"/>
          <w:sz w:val="24"/>
        </w:rPr>
        <w:t>Macroarea n. _______</w:t>
      </w:r>
      <w:r>
        <w:rPr>
          <w:rFonts w:ascii="Calibri" w:eastAsia="Calibri" w:hAnsi="Calibri" w:cs="Times New Roman"/>
          <w:sz w:val="24"/>
        </w:rPr>
        <w:t xml:space="preserve"> </w:t>
      </w:r>
    </w:p>
    <w:p w14:paraId="62C493A0" w14:textId="22FF3BD8" w:rsidR="00531290" w:rsidRPr="007D0941" w:rsidRDefault="001025DA" w:rsidP="00531290">
      <w:pPr>
        <w:spacing w:after="0" w:line="480" w:lineRule="auto"/>
        <w:rPr>
          <w:rFonts w:ascii="Calibri" w:eastAsia="Calibri" w:hAnsi="Calibri" w:cs="Times New Roman"/>
          <w:sz w:val="24"/>
        </w:rPr>
      </w:pPr>
      <w:r w:rsidRPr="001025DA">
        <w:rPr>
          <w:sz w:val="32"/>
          <w:szCs w:val="32"/>
        </w:rPr>
        <w:sym w:font="Symbol" w:char="F080"/>
      </w:r>
      <w:r w:rsidRPr="001025DA">
        <w:rPr>
          <w:rFonts w:ascii="Calibri" w:eastAsia="Calibri" w:hAnsi="Calibri" w:cs="Times New Roman"/>
          <w:sz w:val="24"/>
        </w:rPr>
        <w:t xml:space="preserve"> Area Non </w:t>
      </w:r>
      <w:r>
        <w:rPr>
          <w:rFonts w:ascii="Calibri" w:eastAsia="Calibri" w:hAnsi="Calibri" w:cs="Times New Roman"/>
          <w:sz w:val="24"/>
        </w:rPr>
        <w:t>V</w:t>
      </w:r>
      <w:r w:rsidRPr="001025DA">
        <w:rPr>
          <w:rFonts w:ascii="Calibri" w:eastAsia="Calibri" w:hAnsi="Calibri" w:cs="Times New Roman"/>
          <w:sz w:val="24"/>
        </w:rPr>
        <w:t>ocata</w:t>
      </w:r>
      <w:r>
        <w:rPr>
          <w:rFonts w:ascii="Calibri" w:eastAsia="Calibri" w:hAnsi="Calibri" w:cs="Times New Roman"/>
          <w:sz w:val="24"/>
        </w:rPr>
        <w:t xml:space="preserve"> </w:t>
      </w:r>
      <w:r w:rsidR="00FB03EA">
        <w:rPr>
          <w:rFonts w:ascii="Calibri" w:eastAsia="Calibri" w:hAnsi="Calibri" w:cs="Times New Roman"/>
          <w:sz w:val="24"/>
        </w:rPr>
        <w:t>(solo per i non iscritti a squadre)</w:t>
      </w:r>
    </w:p>
    <w:p w14:paraId="465B0CA0" w14:textId="77777777" w:rsidR="007D0941" w:rsidRPr="00AA012C" w:rsidRDefault="007D0941" w:rsidP="007D0941">
      <w:pPr>
        <w:spacing w:after="0"/>
        <w:contextualSpacing/>
        <w:jc w:val="both"/>
        <w:rPr>
          <w:rFonts w:ascii="Calibri" w:eastAsia="Calibri" w:hAnsi="Calibri" w:cs="Times New Roman"/>
          <w:szCs w:val="20"/>
        </w:rPr>
      </w:pPr>
      <w:r w:rsidRPr="00AA012C">
        <w:rPr>
          <w:rFonts w:ascii="Calibri" w:eastAsia="Calibri" w:hAnsi="Calibri" w:cs="Times New Roman"/>
          <w:szCs w:val="20"/>
          <w:u w:val="single"/>
        </w:rPr>
        <w:t>A</w:t>
      </w:r>
      <w:r w:rsidR="001025DA" w:rsidRPr="00AA012C">
        <w:rPr>
          <w:rFonts w:ascii="Calibri" w:eastAsia="Calibri" w:hAnsi="Calibri" w:cs="Times New Roman"/>
          <w:szCs w:val="20"/>
          <w:u w:val="single"/>
        </w:rPr>
        <w:t xml:space="preserve"> tal riguardo </w:t>
      </w:r>
      <w:r w:rsidR="00531290" w:rsidRPr="00AA012C">
        <w:rPr>
          <w:rFonts w:ascii="Calibri" w:eastAsia="Calibri" w:hAnsi="Calibri" w:cs="Times New Roman"/>
          <w:szCs w:val="20"/>
          <w:u w:val="single"/>
        </w:rPr>
        <w:t>dichiara</w:t>
      </w:r>
      <w:r w:rsidR="001025DA" w:rsidRPr="00AA012C">
        <w:rPr>
          <w:rFonts w:ascii="Calibri" w:eastAsia="Calibri" w:hAnsi="Calibri" w:cs="Times New Roman"/>
          <w:szCs w:val="20"/>
        </w:rPr>
        <w:t xml:space="preserve">, nel rispetto dell’articolo 8, punto 1 e 2 del Disciplinare operativo regionale per la caccia di selezione al cinghiale, </w:t>
      </w:r>
      <w:r w:rsidR="001025DA" w:rsidRPr="00AA012C">
        <w:rPr>
          <w:rFonts w:ascii="Calibri" w:eastAsia="Calibri" w:hAnsi="Calibri" w:cs="Times New Roman"/>
          <w:szCs w:val="20"/>
          <w:u w:val="single"/>
        </w:rPr>
        <w:t>di</w:t>
      </w:r>
      <w:r w:rsidRPr="00AA012C">
        <w:rPr>
          <w:rFonts w:ascii="Calibri" w:eastAsia="Calibri" w:hAnsi="Calibri" w:cs="Times New Roman"/>
          <w:szCs w:val="20"/>
          <w:u w:val="single"/>
        </w:rPr>
        <w:t xml:space="preserve"> assicurare</w:t>
      </w:r>
      <w:r w:rsidRPr="00AA012C">
        <w:rPr>
          <w:rFonts w:ascii="Calibri" w:eastAsia="Calibri" w:hAnsi="Calibri" w:cs="Times New Roman"/>
          <w:szCs w:val="20"/>
        </w:rPr>
        <w:t>:</w:t>
      </w:r>
    </w:p>
    <w:p w14:paraId="2878373C" w14:textId="77777777" w:rsidR="007D0941" w:rsidRPr="00AA012C" w:rsidRDefault="007D0941" w:rsidP="007D0941">
      <w:pPr>
        <w:spacing w:after="0"/>
        <w:contextualSpacing/>
        <w:jc w:val="both"/>
        <w:rPr>
          <w:rFonts w:ascii="Calibri" w:eastAsia="Calibri" w:hAnsi="Calibri" w:cs="Times New Roman"/>
          <w:szCs w:val="20"/>
        </w:rPr>
      </w:pPr>
      <w:r w:rsidRPr="00AA012C">
        <w:rPr>
          <w:rFonts w:ascii="Calibri" w:eastAsia="Calibri" w:hAnsi="Calibri" w:cs="Times New Roman"/>
          <w:b/>
          <w:bCs/>
          <w:szCs w:val="20"/>
        </w:rPr>
        <w:t>a)</w:t>
      </w:r>
      <w:r w:rsidRPr="00AA012C">
        <w:rPr>
          <w:rFonts w:ascii="Calibri" w:eastAsia="Calibri" w:hAnsi="Calibri" w:cs="Times New Roman"/>
          <w:szCs w:val="20"/>
        </w:rPr>
        <w:t xml:space="preserve"> il passaggio di informazioni e il coordinamento tra l’A.T.C. e i </w:t>
      </w:r>
      <w:proofErr w:type="spellStart"/>
      <w:r w:rsidRPr="00AA012C">
        <w:rPr>
          <w:rFonts w:ascii="Calibri" w:eastAsia="Calibri" w:hAnsi="Calibri" w:cs="Times New Roman"/>
          <w:szCs w:val="20"/>
        </w:rPr>
        <w:t>selecacciatori</w:t>
      </w:r>
      <w:proofErr w:type="spellEnd"/>
      <w:r w:rsidRPr="00AA012C">
        <w:rPr>
          <w:rFonts w:ascii="Calibri" w:eastAsia="Calibri" w:hAnsi="Calibri" w:cs="Times New Roman"/>
          <w:szCs w:val="20"/>
        </w:rPr>
        <w:t xml:space="preserve"> di cui sono referenti;</w:t>
      </w:r>
    </w:p>
    <w:p w14:paraId="3A3A2742" w14:textId="77777777" w:rsidR="007D0941" w:rsidRPr="00AA012C" w:rsidRDefault="007D0941" w:rsidP="007D0941">
      <w:pPr>
        <w:spacing w:after="0"/>
        <w:contextualSpacing/>
        <w:jc w:val="both"/>
        <w:rPr>
          <w:rFonts w:ascii="Calibri" w:eastAsia="Calibri" w:hAnsi="Calibri" w:cs="Times New Roman"/>
          <w:szCs w:val="20"/>
        </w:rPr>
      </w:pPr>
      <w:r w:rsidRPr="00AA012C">
        <w:rPr>
          <w:rFonts w:ascii="Calibri" w:eastAsia="Calibri" w:hAnsi="Calibri" w:cs="Times New Roman"/>
          <w:b/>
          <w:bCs/>
          <w:szCs w:val="20"/>
        </w:rPr>
        <w:t>b)</w:t>
      </w:r>
      <w:r w:rsidRPr="00AA012C">
        <w:rPr>
          <w:rFonts w:ascii="Calibri" w:eastAsia="Calibri" w:hAnsi="Calibri" w:cs="Times New Roman"/>
          <w:szCs w:val="20"/>
        </w:rPr>
        <w:t xml:space="preserve"> l’efficienza nell’organizzazione dei censimenti e nello svolgimento delle attività di gestione del Cinghiale richieste dall’A.T.C.;</w:t>
      </w:r>
    </w:p>
    <w:p w14:paraId="4C7375DA" w14:textId="4DFE5D32" w:rsidR="007D0941" w:rsidRPr="00AA012C" w:rsidRDefault="007D0941" w:rsidP="007D0941">
      <w:pPr>
        <w:spacing w:after="0"/>
        <w:contextualSpacing/>
        <w:jc w:val="both"/>
        <w:rPr>
          <w:rFonts w:ascii="Calibri" w:eastAsia="Calibri" w:hAnsi="Calibri" w:cs="Times New Roman"/>
          <w:szCs w:val="20"/>
        </w:rPr>
      </w:pPr>
      <w:r w:rsidRPr="00AA012C">
        <w:rPr>
          <w:rFonts w:ascii="Calibri" w:eastAsia="Calibri" w:hAnsi="Calibri" w:cs="Times New Roman"/>
          <w:b/>
          <w:bCs/>
          <w:szCs w:val="20"/>
        </w:rPr>
        <w:t>c)</w:t>
      </w:r>
      <w:r w:rsidRPr="00AA012C">
        <w:rPr>
          <w:rFonts w:ascii="Calibri" w:eastAsia="Calibri" w:hAnsi="Calibri" w:cs="Times New Roman"/>
          <w:szCs w:val="20"/>
        </w:rPr>
        <w:t xml:space="preserve"> l’efficace organizzazione delle attività di recupero con cane da traccia dei capi feriti e la successiva a verifica del recupero stesso;</w:t>
      </w:r>
    </w:p>
    <w:p w14:paraId="6A92DEF1" w14:textId="77777777" w:rsidR="007D0941" w:rsidRPr="00AA012C" w:rsidRDefault="007D0941" w:rsidP="007D0941">
      <w:pPr>
        <w:spacing w:after="0"/>
        <w:contextualSpacing/>
        <w:jc w:val="both"/>
        <w:rPr>
          <w:rFonts w:ascii="Calibri" w:eastAsia="Calibri" w:hAnsi="Calibri" w:cs="Times New Roman"/>
          <w:szCs w:val="20"/>
        </w:rPr>
      </w:pPr>
      <w:r w:rsidRPr="00AA012C">
        <w:rPr>
          <w:rFonts w:ascii="Calibri" w:eastAsia="Calibri" w:hAnsi="Calibri" w:cs="Times New Roman"/>
          <w:b/>
          <w:bCs/>
          <w:szCs w:val="20"/>
        </w:rPr>
        <w:t>d)</w:t>
      </w:r>
      <w:r w:rsidRPr="00AA012C">
        <w:rPr>
          <w:rFonts w:ascii="Calibri" w:eastAsia="Calibri" w:hAnsi="Calibri" w:cs="Times New Roman"/>
          <w:szCs w:val="20"/>
        </w:rPr>
        <w:t xml:space="preserve"> la verifica ed il controllo biometrico dei capi abbattuti secondo le modalità stabilite dagli A.T.C.;</w:t>
      </w:r>
    </w:p>
    <w:p w14:paraId="1FB7EE8A" w14:textId="77777777" w:rsidR="007D0941" w:rsidRPr="00AA012C" w:rsidRDefault="007D0941" w:rsidP="007D0941">
      <w:pPr>
        <w:spacing w:after="0"/>
        <w:contextualSpacing/>
        <w:jc w:val="both"/>
        <w:rPr>
          <w:rFonts w:ascii="Calibri" w:eastAsia="Calibri" w:hAnsi="Calibri" w:cs="Times New Roman"/>
          <w:szCs w:val="20"/>
        </w:rPr>
      </w:pPr>
      <w:r w:rsidRPr="00AA012C">
        <w:rPr>
          <w:rFonts w:ascii="Calibri" w:eastAsia="Calibri" w:hAnsi="Calibri" w:cs="Times New Roman"/>
          <w:b/>
          <w:bCs/>
          <w:szCs w:val="20"/>
        </w:rPr>
        <w:t>e)</w:t>
      </w:r>
      <w:r w:rsidRPr="00AA012C">
        <w:rPr>
          <w:rFonts w:ascii="Calibri" w:eastAsia="Calibri" w:hAnsi="Calibri" w:cs="Times New Roman"/>
          <w:szCs w:val="20"/>
        </w:rPr>
        <w:t xml:space="preserve"> l’aggiornamento degli abbattimenti eseguiti;</w:t>
      </w:r>
    </w:p>
    <w:p w14:paraId="7AE24571" w14:textId="254CEE0F" w:rsidR="007D0941" w:rsidRPr="00AA012C" w:rsidRDefault="007D0941" w:rsidP="007D0941">
      <w:pPr>
        <w:spacing w:after="0"/>
        <w:contextualSpacing/>
        <w:jc w:val="both"/>
        <w:rPr>
          <w:rFonts w:ascii="Calibri" w:eastAsia="Calibri" w:hAnsi="Calibri" w:cs="Times New Roman"/>
          <w:szCs w:val="20"/>
        </w:rPr>
      </w:pPr>
      <w:r w:rsidRPr="00AA012C">
        <w:rPr>
          <w:rFonts w:ascii="Calibri" w:eastAsia="Calibri" w:hAnsi="Calibri" w:cs="Times New Roman"/>
          <w:b/>
          <w:bCs/>
          <w:szCs w:val="20"/>
        </w:rPr>
        <w:t>f)</w:t>
      </w:r>
      <w:r w:rsidRPr="00AA012C">
        <w:rPr>
          <w:rFonts w:ascii="Calibri" w:eastAsia="Calibri" w:hAnsi="Calibri" w:cs="Times New Roman"/>
          <w:szCs w:val="20"/>
        </w:rPr>
        <w:t xml:space="preserve"> gestione e manutenzione delle apposite bacheche di macroarea e area non vocata, laddove previste.</w:t>
      </w:r>
    </w:p>
    <w:p w14:paraId="1B6FBD91" w14:textId="77777777" w:rsidR="004E6D5B" w:rsidRDefault="007D0941" w:rsidP="007D0941">
      <w:pPr>
        <w:spacing w:after="0"/>
        <w:contextualSpacing/>
        <w:jc w:val="both"/>
        <w:rPr>
          <w:rFonts w:ascii="Calibri" w:eastAsia="Calibri" w:hAnsi="Calibri" w:cs="Times New Roman"/>
          <w:szCs w:val="20"/>
        </w:rPr>
      </w:pPr>
      <w:r w:rsidRPr="00AA012C">
        <w:rPr>
          <w:rFonts w:ascii="Calibri" w:eastAsia="Calibri" w:hAnsi="Calibri" w:cs="Times New Roman"/>
          <w:szCs w:val="20"/>
        </w:rPr>
        <w:t>Inoltre</w:t>
      </w:r>
      <w:r w:rsidR="004E6D5B">
        <w:rPr>
          <w:rFonts w:ascii="Calibri" w:eastAsia="Calibri" w:hAnsi="Calibri" w:cs="Times New Roman"/>
          <w:szCs w:val="20"/>
        </w:rPr>
        <w:t>:</w:t>
      </w:r>
    </w:p>
    <w:p w14:paraId="13557418" w14:textId="5B0AB8E8" w:rsidR="007D0941" w:rsidRDefault="006C794A" w:rsidP="004E6D5B">
      <w:pPr>
        <w:pStyle w:val="Paragrafoelenco"/>
        <w:numPr>
          <w:ilvl w:val="0"/>
          <w:numId w:val="6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Calibri" w:eastAsia="Calibri" w:hAnsi="Calibri" w:cs="Times New Roman"/>
          <w:szCs w:val="20"/>
        </w:rPr>
      </w:pPr>
      <w:r>
        <w:rPr>
          <w:rFonts w:ascii="Calibri" w:eastAsia="Calibri" w:hAnsi="Calibri" w:cs="Times New Roman"/>
          <w:szCs w:val="20"/>
        </w:rPr>
        <w:t>garantisce il corretto e tempestivo passaggio delle segnalazioni di danno tra ATC e cacciatore/i di selezione disponibil</w:t>
      </w:r>
      <w:r w:rsidR="00316BB1">
        <w:rPr>
          <w:rFonts w:ascii="Calibri" w:eastAsia="Calibri" w:hAnsi="Calibri" w:cs="Times New Roman"/>
          <w:szCs w:val="20"/>
        </w:rPr>
        <w:t>e/i,</w:t>
      </w:r>
      <w:r>
        <w:rPr>
          <w:rFonts w:ascii="Calibri" w:eastAsia="Calibri" w:hAnsi="Calibri" w:cs="Times New Roman"/>
          <w:szCs w:val="20"/>
        </w:rPr>
        <w:t xml:space="preserve"> </w:t>
      </w:r>
      <w:r w:rsidRPr="00C36F81">
        <w:rPr>
          <w:rFonts w:ascii="Calibri" w:eastAsia="Calibri" w:hAnsi="Calibri" w:cs="Times New Roman"/>
          <w:szCs w:val="20"/>
          <w:u w:val="single"/>
        </w:rPr>
        <w:t>entro le 24 ore</w:t>
      </w:r>
      <w:r w:rsidR="00C36F81">
        <w:rPr>
          <w:rFonts w:ascii="Calibri" w:eastAsia="Calibri" w:hAnsi="Calibri" w:cs="Times New Roman"/>
          <w:szCs w:val="20"/>
        </w:rPr>
        <w:t>, coordina e segue lo sviluppo dell’intervento;</w:t>
      </w:r>
    </w:p>
    <w:p w14:paraId="502686CD" w14:textId="670A265F" w:rsidR="004E6D5B" w:rsidRPr="004E6D5B" w:rsidRDefault="004E6D5B" w:rsidP="004E6D5B">
      <w:pPr>
        <w:pStyle w:val="Paragrafoelenco"/>
        <w:numPr>
          <w:ilvl w:val="0"/>
          <w:numId w:val="6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Calibri" w:eastAsia="Calibri" w:hAnsi="Calibri" w:cs="Times New Roman"/>
          <w:szCs w:val="20"/>
        </w:rPr>
      </w:pPr>
      <w:r>
        <w:rPr>
          <w:rFonts w:ascii="Calibri" w:eastAsia="Calibri" w:hAnsi="Calibri" w:cs="Times New Roman"/>
          <w:szCs w:val="20"/>
        </w:rPr>
        <w:t xml:space="preserve">assicura e </w:t>
      </w:r>
      <w:r w:rsidRPr="004E6D5B">
        <w:rPr>
          <w:rFonts w:ascii="Calibri" w:eastAsia="Calibri" w:hAnsi="Calibri" w:cs="Times New Roman"/>
          <w:szCs w:val="20"/>
        </w:rPr>
        <w:t>verifica la riconsegna delle fascette non utilizzate al termine del periodo stabilito dall’ATC.</w:t>
      </w:r>
    </w:p>
    <w:p w14:paraId="0245B921" w14:textId="77777777" w:rsidR="001025DA" w:rsidRDefault="001025DA" w:rsidP="009A0A58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</w:rPr>
      </w:pPr>
    </w:p>
    <w:p w14:paraId="04336AA0" w14:textId="567F73AF" w:rsidR="00363403" w:rsidRDefault="00363403" w:rsidP="009A0A58">
      <w:p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Il Comitato di Gestione dell’ATC valuterà le proposte pervenute e nominerà due RCS per </w:t>
      </w:r>
      <w:r w:rsidR="00AD1E44">
        <w:rPr>
          <w:rFonts w:ascii="Calibri" w:eastAsia="Calibri" w:hAnsi="Calibri" w:cs="Times New Roman"/>
          <w:sz w:val="24"/>
        </w:rPr>
        <w:t xml:space="preserve">ogni </w:t>
      </w:r>
      <w:r>
        <w:rPr>
          <w:rFonts w:ascii="Calibri" w:eastAsia="Calibri" w:hAnsi="Calibri" w:cs="Times New Roman"/>
          <w:sz w:val="24"/>
        </w:rPr>
        <w:t>Macroarea e due RCS per l’Area Non Vocata/Area Non Idonea.</w:t>
      </w:r>
    </w:p>
    <w:p w14:paraId="5FBC417E" w14:textId="77777777" w:rsidR="00363403" w:rsidRDefault="00363403" w:rsidP="007D0941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</w:rPr>
      </w:pPr>
    </w:p>
    <w:p w14:paraId="779BECF7" w14:textId="77777777" w:rsidR="00363403" w:rsidRDefault="00363403" w:rsidP="007D0941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</w:rPr>
      </w:pPr>
    </w:p>
    <w:p w14:paraId="62EB2F01" w14:textId="67033CF0" w:rsidR="00531290" w:rsidRPr="00531290" w:rsidRDefault="00531290" w:rsidP="007D0941">
      <w:pPr>
        <w:spacing w:after="0"/>
        <w:contextualSpacing/>
        <w:jc w:val="both"/>
        <w:rPr>
          <w:rFonts w:ascii="Calibri" w:eastAsia="Calibri" w:hAnsi="Calibri" w:cs="Times New Roman"/>
          <w:sz w:val="24"/>
        </w:rPr>
      </w:pPr>
      <w:r w:rsidRPr="00531290">
        <w:rPr>
          <w:rFonts w:ascii="Calibri" w:eastAsia="Calibri" w:hAnsi="Calibri" w:cs="Times New Roman"/>
          <w:sz w:val="24"/>
        </w:rPr>
        <w:t>Data …………………………</w:t>
      </w:r>
      <w:proofErr w:type="gramStart"/>
      <w:r w:rsidRPr="00531290">
        <w:rPr>
          <w:rFonts w:ascii="Calibri" w:eastAsia="Calibri" w:hAnsi="Calibri" w:cs="Times New Roman"/>
          <w:sz w:val="24"/>
        </w:rPr>
        <w:t>…….</w:t>
      </w:r>
      <w:proofErr w:type="gramEnd"/>
      <w:r w:rsidRPr="00531290">
        <w:rPr>
          <w:rFonts w:ascii="Calibri" w:eastAsia="Calibri" w:hAnsi="Calibri" w:cs="Times New Roman"/>
          <w:sz w:val="24"/>
        </w:rPr>
        <w:t>……</w:t>
      </w:r>
    </w:p>
    <w:p w14:paraId="737727E1" w14:textId="77777777" w:rsidR="00531290" w:rsidRPr="00531290" w:rsidRDefault="00531290" w:rsidP="007D0941">
      <w:pPr>
        <w:spacing w:after="0"/>
        <w:ind w:firstLine="5387"/>
        <w:contextualSpacing/>
        <w:jc w:val="both"/>
        <w:rPr>
          <w:rFonts w:ascii="Calibri" w:eastAsia="Calibri" w:hAnsi="Calibri" w:cs="Times New Roman"/>
          <w:sz w:val="24"/>
        </w:rPr>
      </w:pPr>
      <w:r w:rsidRPr="00531290">
        <w:rPr>
          <w:rFonts w:ascii="Calibri" w:eastAsia="Calibri" w:hAnsi="Calibri" w:cs="Times New Roman"/>
          <w:sz w:val="24"/>
        </w:rPr>
        <w:t>Firma</w:t>
      </w:r>
    </w:p>
    <w:p w14:paraId="3D41DFDE" w14:textId="52F7286C" w:rsidR="004D69C9" w:rsidRPr="00826B66" w:rsidRDefault="00531290" w:rsidP="007D0941">
      <w:pPr>
        <w:spacing w:after="0"/>
        <w:ind w:firstLine="5387"/>
        <w:contextualSpacing/>
        <w:jc w:val="both"/>
        <w:rPr>
          <w:rFonts w:ascii="Calibri" w:eastAsia="Calibri" w:hAnsi="Calibri" w:cs="Times New Roman"/>
          <w:sz w:val="24"/>
        </w:rPr>
      </w:pPr>
      <w:r w:rsidRPr="00531290">
        <w:rPr>
          <w:rFonts w:ascii="Calibri" w:eastAsia="Calibri" w:hAnsi="Calibri" w:cs="Times New Roman"/>
          <w:sz w:val="24"/>
        </w:rPr>
        <w:t>………………………………………</w:t>
      </w:r>
      <w:r w:rsidR="00C36F81">
        <w:rPr>
          <w:rFonts w:ascii="Calibri" w:eastAsia="Calibri" w:hAnsi="Calibri" w:cs="Times New Roman"/>
          <w:sz w:val="24"/>
        </w:rPr>
        <w:t>……..</w:t>
      </w:r>
      <w:r w:rsidRPr="00531290">
        <w:rPr>
          <w:rFonts w:ascii="Calibri" w:eastAsia="Calibri" w:hAnsi="Calibri" w:cs="Times New Roman"/>
          <w:sz w:val="24"/>
        </w:rPr>
        <w:t>……………..</w:t>
      </w:r>
    </w:p>
    <w:sectPr w:rsidR="004D69C9" w:rsidRPr="00826B66" w:rsidSect="007D0941">
      <w:headerReference w:type="first" r:id="rId9"/>
      <w:pgSz w:w="11906" w:h="16838"/>
      <w:pgMar w:top="993" w:right="1134" w:bottom="709" w:left="1418" w:header="62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3E3C" w14:textId="77777777" w:rsidR="00FC10DA" w:rsidRDefault="00FC10DA" w:rsidP="00531290">
      <w:pPr>
        <w:spacing w:after="0" w:line="240" w:lineRule="auto"/>
      </w:pPr>
      <w:r>
        <w:separator/>
      </w:r>
    </w:p>
  </w:endnote>
  <w:endnote w:type="continuationSeparator" w:id="0">
    <w:p w14:paraId="07AA7D07" w14:textId="77777777" w:rsidR="00FC10DA" w:rsidRDefault="00FC10DA" w:rsidP="0053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7061" w14:textId="77777777" w:rsidR="00FC10DA" w:rsidRDefault="00FC10DA" w:rsidP="00531290">
      <w:pPr>
        <w:spacing w:after="0" w:line="240" w:lineRule="auto"/>
      </w:pPr>
      <w:r>
        <w:separator/>
      </w:r>
    </w:p>
  </w:footnote>
  <w:footnote w:type="continuationSeparator" w:id="0">
    <w:p w14:paraId="31F4B5DF" w14:textId="77777777" w:rsidR="00FC10DA" w:rsidRDefault="00FC10DA" w:rsidP="0053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466A" w14:textId="53B644FB" w:rsidR="005B6739" w:rsidRPr="005E333E" w:rsidRDefault="00F07D57" w:rsidP="005E333E">
    <w:pPr>
      <w:pStyle w:val="Intestazion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Piano di assestamento del cinghiale 2016-2017 nell’ATC </w:t>
    </w:r>
    <w:r w:rsidR="00363403">
      <w:rPr>
        <w:rFonts w:ascii="Cambria" w:hAnsi="Cambria"/>
        <w:sz w:val="32"/>
        <w:szCs w:val="32"/>
      </w:rPr>
      <w:t>L’Aquila</w:t>
    </w:r>
  </w:p>
  <w:p w14:paraId="36C25043" w14:textId="77777777" w:rsidR="005B6739" w:rsidRDefault="005B67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2CC"/>
    <w:multiLevelType w:val="hybridMultilevel"/>
    <w:tmpl w:val="734466E8"/>
    <w:lvl w:ilvl="0" w:tplc="55368F7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53B7"/>
    <w:multiLevelType w:val="hybridMultilevel"/>
    <w:tmpl w:val="BECE63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205EB"/>
    <w:multiLevelType w:val="hybridMultilevel"/>
    <w:tmpl w:val="AD90E7E4"/>
    <w:lvl w:ilvl="0" w:tplc="C0367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74C57"/>
    <w:multiLevelType w:val="hybridMultilevel"/>
    <w:tmpl w:val="E25218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641F"/>
    <w:multiLevelType w:val="hybridMultilevel"/>
    <w:tmpl w:val="9306E0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251A0"/>
    <w:multiLevelType w:val="hybridMultilevel"/>
    <w:tmpl w:val="12326F78"/>
    <w:lvl w:ilvl="0" w:tplc="FD64B31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081334">
    <w:abstractNumId w:val="2"/>
  </w:num>
  <w:num w:numId="2" w16cid:durableId="858852816">
    <w:abstractNumId w:val="1"/>
  </w:num>
  <w:num w:numId="3" w16cid:durableId="1503162560">
    <w:abstractNumId w:val="3"/>
  </w:num>
  <w:num w:numId="4" w16cid:durableId="1206719736">
    <w:abstractNumId w:val="4"/>
  </w:num>
  <w:num w:numId="5" w16cid:durableId="1262421628">
    <w:abstractNumId w:val="0"/>
  </w:num>
  <w:num w:numId="6" w16cid:durableId="868644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90"/>
    <w:rsid w:val="000A1933"/>
    <w:rsid w:val="001025DA"/>
    <w:rsid w:val="00103673"/>
    <w:rsid w:val="001B316B"/>
    <w:rsid w:val="001C0112"/>
    <w:rsid w:val="002C4EE3"/>
    <w:rsid w:val="00316BB1"/>
    <w:rsid w:val="003569B1"/>
    <w:rsid w:val="0036144F"/>
    <w:rsid w:val="00363403"/>
    <w:rsid w:val="003E7412"/>
    <w:rsid w:val="004409BE"/>
    <w:rsid w:val="004D69C9"/>
    <w:rsid w:val="004E6D5B"/>
    <w:rsid w:val="005063BC"/>
    <w:rsid w:val="00531290"/>
    <w:rsid w:val="005A561B"/>
    <w:rsid w:val="005B6739"/>
    <w:rsid w:val="00692C8B"/>
    <w:rsid w:val="006C794A"/>
    <w:rsid w:val="00737C4A"/>
    <w:rsid w:val="00744C40"/>
    <w:rsid w:val="007564B5"/>
    <w:rsid w:val="00794FA6"/>
    <w:rsid w:val="007A3108"/>
    <w:rsid w:val="007D0941"/>
    <w:rsid w:val="00826B66"/>
    <w:rsid w:val="008F64C7"/>
    <w:rsid w:val="00974478"/>
    <w:rsid w:val="009A0A58"/>
    <w:rsid w:val="009F50EF"/>
    <w:rsid w:val="00A25F84"/>
    <w:rsid w:val="00A72F53"/>
    <w:rsid w:val="00AA012C"/>
    <w:rsid w:val="00AB3683"/>
    <w:rsid w:val="00AD1E44"/>
    <w:rsid w:val="00C20085"/>
    <w:rsid w:val="00C36F81"/>
    <w:rsid w:val="00C918ED"/>
    <w:rsid w:val="00C93732"/>
    <w:rsid w:val="00D97637"/>
    <w:rsid w:val="00EF17E5"/>
    <w:rsid w:val="00F07D57"/>
    <w:rsid w:val="00FA735C"/>
    <w:rsid w:val="00FB03EA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B159"/>
  <w15:docId w15:val="{C7E6A076-FC3C-41E4-B068-286D10FD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3129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3129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29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531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90"/>
  </w:style>
  <w:style w:type="paragraph" w:styleId="Paragrafoelenco">
    <w:name w:val="List Paragraph"/>
    <w:basedOn w:val="Normale"/>
    <w:uiPriority w:val="34"/>
    <w:qFormat/>
    <w:rsid w:val="00102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DzForum.net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MircoM</dc:creator>
  <cp:lastModifiedBy>Segreteria</cp:lastModifiedBy>
  <cp:revision>4</cp:revision>
  <cp:lastPrinted>2025-02-06T09:24:00Z</cp:lastPrinted>
  <dcterms:created xsi:type="dcterms:W3CDTF">2024-11-25T14:22:00Z</dcterms:created>
  <dcterms:modified xsi:type="dcterms:W3CDTF">2025-02-06T09:24:00Z</dcterms:modified>
</cp:coreProperties>
</file>